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ks7f9qld3b1w" w:id="0"/>
      <w:bookmarkEnd w:id="0"/>
      <w:r w:rsidDel="00000000" w:rsidR="00000000" w:rsidRPr="00000000">
        <w:rPr>
          <w:rtl w:val="0"/>
        </w:rPr>
        <w:t xml:space="preserve">Scope, Work Breakdown, Approvals &amp; Change Management: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b w:val="1"/>
          <w:color w:val="454545"/>
        </w:rPr>
      </w:pPr>
      <w:r w:rsidDel="00000000" w:rsidR="00000000" w:rsidRPr="00000000">
        <w:rPr>
          <w:rFonts w:ascii="Roboto" w:cs="Roboto" w:eastAsia="Roboto" w:hAnsi="Roboto"/>
          <w:b w:val="1"/>
          <w:color w:val="454545"/>
          <w:rtl w:val="0"/>
        </w:rPr>
        <w:t xml:space="preserve">What are we approving? </w:t>
      </w:r>
    </w:p>
    <w:p w:rsidR="00000000" w:rsidDel="00000000" w:rsidP="00000000" w:rsidRDefault="00000000" w:rsidRPr="00000000" w14:paraId="00000003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b w:val="1"/>
          <w:color w:val="454545"/>
        </w:rPr>
      </w:pP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The </w:t>
      </w:r>
      <w:r w:rsidDel="00000000" w:rsidR="00000000" w:rsidRPr="00000000">
        <w:rPr>
          <w:rFonts w:ascii="Roboto" w:cs="Roboto" w:eastAsia="Roboto" w:hAnsi="Roboto"/>
          <w:color w:val="454545"/>
          <w:u w:val="single"/>
          <w:rtl w:val="0"/>
        </w:rPr>
        <w:t xml:space="preserve">scope and work break down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 -  An Agile project management tool used to define product or system functionality, and the associated benefits of the functionality  - (Includes project goals, timeline &amp; resource allocation)</w:t>
      </w:r>
    </w:p>
    <w:p w:rsidR="00000000" w:rsidDel="00000000" w:rsidP="00000000" w:rsidRDefault="00000000" w:rsidRPr="00000000" w14:paraId="00000004">
      <w:pPr>
        <w:ind w:left="1440" w:firstLine="0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b w:val="1"/>
          <w:color w:val="454545"/>
        </w:rPr>
      </w:pPr>
      <w:r w:rsidDel="00000000" w:rsidR="00000000" w:rsidRPr="00000000">
        <w:rPr>
          <w:rFonts w:ascii="Roboto" w:cs="Roboto" w:eastAsia="Roboto" w:hAnsi="Roboto"/>
          <w:b w:val="1"/>
          <w:color w:val="454545"/>
          <w:rtl w:val="0"/>
        </w:rPr>
        <w:t xml:space="preserve">What is a Scope &amp; Work Breakdown Document?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The list of individual work tasks,, order of operations and 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artifacts to serve and support the initial scrutiny, and provide a platform to initiate the project 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Plan &amp; scope doc </w:t>
      </w:r>
      <w:r w:rsidDel="00000000" w:rsidR="00000000" w:rsidRPr="00000000">
        <w:rPr>
          <w:rFonts w:ascii="Roboto" w:cs="Roboto" w:eastAsia="Roboto" w:hAnsi="Roboto"/>
          <w:color w:val="454545"/>
          <w:u w:val="single"/>
          <w:rtl w:val="0"/>
        </w:rPr>
        <w:t xml:space="preserve">should include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project goals, project vision &amp; scope, deliverables &amp; success criteria. 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Additional information: (</w:t>
      </w:r>
      <w:r w:rsidDel="00000000" w:rsidR="00000000" w:rsidRPr="00000000">
        <w:rPr>
          <w:rFonts w:ascii="Roboto" w:cs="Roboto" w:eastAsia="Roboto" w:hAnsi="Roboto"/>
          <w:i w:val="1"/>
          <w:color w:val="454545"/>
          <w:rtl w:val="0"/>
        </w:rPr>
        <w:t xml:space="preserve">project dependant &amp; optional):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 assumptions, risk, design or user stories, technical dependencies,  timeline, cost, cost savings,, developer &amp; associate hours, etc </w:t>
      </w:r>
    </w:p>
    <w:p w:rsidR="00000000" w:rsidDel="00000000" w:rsidP="00000000" w:rsidRDefault="00000000" w:rsidRPr="00000000" w14:paraId="00000009">
      <w:pPr>
        <w:ind w:left="1440" w:firstLine="0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b w:val="1"/>
          <w:color w:val="454545"/>
        </w:rPr>
      </w:pPr>
      <w:r w:rsidDel="00000000" w:rsidR="00000000" w:rsidRPr="00000000">
        <w:rPr>
          <w:rFonts w:ascii="Roboto" w:cs="Roboto" w:eastAsia="Roboto" w:hAnsi="Roboto"/>
          <w:b w:val="1"/>
          <w:color w:val="454545"/>
          <w:rtl w:val="0"/>
        </w:rPr>
        <w:t xml:space="preserve">How should the document be delivered - in what form?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Email, Wiki page, JIRA Epic, Smartsheet, Google Docs/Sheets, etc</w:t>
      </w:r>
    </w:p>
    <w:p w:rsidR="00000000" w:rsidDel="00000000" w:rsidP="00000000" w:rsidRDefault="00000000" w:rsidRPr="00000000" w14:paraId="0000000C">
      <w:pPr>
        <w:ind w:left="1440" w:firstLine="0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ind w:left="2160" w:hanging="360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Example: 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COPS - SCOUT Migration:  Scope &amp; Timeline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ind w:left="2160" w:hanging="360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Example: 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TBA - Scout Migration:  see “Timeline, Development Estimates &amp; Burndown”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160" w:firstLine="0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b w:val="1"/>
          <w:color w:val="454545"/>
        </w:rPr>
      </w:pPr>
      <w:r w:rsidDel="00000000" w:rsidR="00000000" w:rsidRPr="00000000">
        <w:rPr>
          <w:rFonts w:ascii="Roboto" w:cs="Roboto" w:eastAsia="Roboto" w:hAnsi="Roboto"/>
          <w:b w:val="1"/>
          <w:color w:val="454545"/>
          <w:rtl w:val="0"/>
        </w:rPr>
        <w:t xml:space="preserve">How do we approve a scope document?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The draft is reviewed by leadership.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Options for approval: 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ind w:left="2160" w:hanging="360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Fonts w:ascii="Roboto" w:cs="Roboto" w:eastAsia="Roboto" w:hAnsi="Roboto"/>
          <w:b w:val="1"/>
          <w:color w:val="454545"/>
          <w:rtl w:val="0"/>
        </w:rPr>
        <w:t xml:space="preserve">(Good) - Email - 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Written approval is obtained through email with scope doc attached. 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ind w:left="2160" w:hanging="360"/>
        <w:rPr>
          <w:rFonts w:ascii="Roboto" w:cs="Roboto" w:eastAsia="Roboto" w:hAnsi="Roboto"/>
          <w:color w:val="454545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454545"/>
          <w:rtl w:val="0"/>
        </w:rPr>
        <w:t xml:space="preserve">(Better) - JIRA - 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Written approval is obtained within comment in JIRA Epic or task within, including the document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ind w:left="2160" w:hanging="360"/>
        <w:rPr>
          <w:rFonts w:ascii="Roboto" w:cs="Roboto" w:eastAsia="Roboto" w:hAnsi="Roboto"/>
          <w:b w:val="1"/>
          <w:color w:val="454545"/>
        </w:rPr>
      </w:pPr>
      <w:r w:rsidDel="00000000" w:rsidR="00000000" w:rsidRPr="00000000">
        <w:rPr>
          <w:rFonts w:ascii="Roboto" w:cs="Roboto" w:eastAsia="Roboto" w:hAnsi="Roboto"/>
          <w:b w:val="1"/>
          <w:color w:val="454545"/>
          <w:rtl w:val="0"/>
        </w:rPr>
        <w:t xml:space="preserve">(Best) -  Wiki  -</w:t>
      </w:r>
      <w:r w:rsidDel="00000000" w:rsidR="00000000" w:rsidRPr="00000000">
        <w:rPr>
          <w:rFonts w:ascii="Roboto" w:cs="Roboto" w:eastAsia="Roboto" w:hAnsi="Roboto"/>
          <w:b w:val="1"/>
          <w:i w:val="1"/>
          <w:color w:val="454545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454545"/>
          <w:rtl w:val="0"/>
        </w:rPr>
        <w:t xml:space="preserve">visible and searchable by all 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-</w:t>
      </w:r>
      <w:r w:rsidDel="00000000" w:rsidR="00000000" w:rsidRPr="00000000">
        <w:rPr>
          <w:rFonts w:ascii="Roboto" w:cs="Roboto" w:eastAsia="Roboto" w:hAnsi="Roboto"/>
          <w:b w:val="1"/>
          <w:color w:val="454545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is updated with the scope doc and leadership is flagged within the content.  Leadership leaves written approval in the comments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ind w:left="2160" w:hanging="360"/>
        <w:rPr>
          <w:rFonts w:ascii="Roboto" w:cs="Roboto" w:eastAsia="Roboto" w:hAnsi="Roboto"/>
          <w:color w:val="454545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454545"/>
          <w:rtl w:val="0"/>
        </w:rPr>
        <w:t xml:space="preserve">Combination - 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of above methods including: 1) written approval 2) document with versioning 3) timestamps of when approved</w:t>
      </w:r>
    </w:p>
    <w:p w:rsidR="00000000" w:rsidDel="00000000" w:rsidP="00000000" w:rsidRDefault="00000000" w:rsidRPr="00000000" w14:paraId="00000017">
      <w:pPr>
        <w:ind w:left="1440" w:firstLine="0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3"/>
        </w:numPr>
        <w:ind w:left="2880" w:hanging="360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“Wiki” 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Examples -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 see “Milestones &amp; Work”</w:t>
        </w:r>
      </w:hyperlink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 &amp;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see “Schedule”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Can </w:t>
      </w:r>
      <w:r w:rsidDel="00000000" w:rsidR="00000000" w:rsidRPr="00000000">
        <w:rPr>
          <w:b w:val="1"/>
          <w:u w:val="single"/>
          <w:rtl w:val="0"/>
        </w:rPr>
        <w:t xml:space="preserve">plans change</w:t>
      </w:r>
      <w:r w:rsidDel="00000000" w:rsidR="00000000" w:rsidRPr="00000000">
        <w:rPr>
          <w:b w:val="1"/>
          <w:rtl w:val="0"/>
        </w:rPr>
        <w:t xml:space="preserve"> after approval?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YES! Once an Agile project is in flight, planning happens continuously, and inherently, and are tracked through the Project Epic (comments &amp; notation in Stories, Tasks and Subtasks) and the associate wiki page wiki page.</w:t>
      </w:r>
    </w:p>
    <w:p w:rsidR="00000000" w:rsidDel="00000000" w:rsidP="00000000" w:rsidRDefault="00000000" w:rsidRPr="00000000" w14:paraId="0000001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pBdr>
          <w:top w:color="auto" w:space="0" w:sz="0" w:val="none"/>
          <w:left w:color="auto" w:space="0" w:sz="0" w:val="none"/>
          <w:bottom w:color="auto" w:space="20" w:sz="0" w:val="none"/>
          <w:right w:color="auto" w:space="0" w:sz="0" w:val="none"/>
        </w:pBdr>
        <w:shd w:fill="ffffff" w:val="clear"/>
        <w:ind w:left="2160" w:hanging="360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Example: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JIRA</w:t>
        </w:r>
      </w:hyperlink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 - </w:t>
      </w:r>
      <w:r w:rsidDel="00000000" w:rsidR="00000000" w:rsidRPr="00000000">
        <w:rPr>
          <w:rFonts w:ascii="Roboto" w:cs="Roboto" w:eastAsia="Roboto" w:hAnsi="Roboto"/>
          <w:i w:val="1"/>
          <w:color w:val="454545"/>
          <w:rtl w:val="0"/>
        </w:rPr>
        <w:t xml:space="preserve">see how the issue description &amp; comments evolve over time with each iteration of development, planning and plan improvements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Can </w:t>
      </w:r>
      <w:r w:rsidDel="00000000" w:rsidR="00000000" w:rsidRPr="00000000">
        <w:rPr>
          <w:b w:val="1"/>
          <w:u w:val="single"/>
          <w:rtl w:val="0"/>
        </w:rPr>
        <w:t xml:space="preserve">new features</w:t>
      </w:r>
      <w:r w:rsidDel="00000000" w:rsidR="00000000" w:rsidRPr="00000000">
        <w:rPr>
          <w:b w:val="1"/>
          <w:rtl w:val="0"/>
        </w:rPr>
        <w:t xml:space="preserve"> be added after approval? (AKA “Scope Creep”)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YES, with the assumption the project circumstances ALSO change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C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hange that occurs after a project is underway creates a level of disruption, resistance and create a contingency cost.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color w:val="454545"/>
          <w:u w:val="none"/>
        </w:rPr>
      </w:pP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A contingency cost is </w:t>
      </w:r>
      <w:r w:rsidDel="00000000" w:rsidR="00000000" w:rsidRPr="00000000">
        <w:rPr>
          <w:rFonts w:ascii="Roboto" w:cs="Roboto" w:eastAsia="Roboto" w:hAnsi="Roboto"/>
          <w:color w:val="454545"/>
          <w:u w:val="single"/>
          <w:rtl w:val="0"/>
        </w:rPr>
        <w:t xml:space="preserve">either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 against: 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ind w:left="2160" w:hanging="360"/>
        <w:rPr>
          <w:rFonts w:ascii="Roboto" w:cs="Roboto" w:eastAsia="Roboto" w:hAnsi="Roboto"/>
          <w:color w:val="454545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454545"/>
          <w:rtl w:val="0"/>
        </w:rPr>
        <w:t xml:space="preserve">Schedule/Timeline 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- increased development cycles/sprints to include new features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rFonts w:ascii="Roboto" w:cs="Roboto" w:eastAsia="Roboto" w:hAnsi="Roboto"/>
          <w:color w:val="454545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454545"/>
          <w:rtl w:val="0"/>
        </w:rPr>
        <w:t xml:space="preserve">Another, planned feature -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 Trade-off the new feature instead for a planned feature - </w:t>
      </w:r>
      <w:r w:rsidDel="00000000" w:rsidR="00000000" w:rsidRPr="00000000">
        <w:rPr>
          <w:rFonts w:ascii="Roboto" w:cs="Roboto" w:eastAsia="Roboto" w:hAnsi="Roboto"/>
          <w:i w:val="1"/>
          <w:color w:val="454545"/>
          <w:rtl w:val="0"/>
        </w:rPr>
        <w:t xml:space="preserve">of the same size. </w:t>
      </w:r>
    </w:p>
    <w:p w:rsidR="00000000" w:rsidDel="00000000" w:rsidP="00000000" w:rsidRDefault="00000000" w:rsidRPr="00000000" w14:paraId="00000024">
      <w:pPr>
        <w:ind w:left="2160" w:firstLine="0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we implement changes when a project is underway?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Documentation &amp; Approvals </w:t>
      </w:r>
      <w:r w:rsidDel="00000000" w:rsidR="00000000" w:rsidRPr="00000000">
        <w:rPr>
          <w:rtl w:val="0"/>
        </w:rPr>
        <w:t xml:space="preserve"> - Change management approvals (normally by requestor and developer leadership) and updates to Project Overview documentation and/or timeline (see above methods)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Example -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Change Management 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Can we practice Agile without the approval process?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 - Projects occur with a clearly understood, agreed upon, and articulated need, and include the stakeholder alignment (xecutives, managers, developers, supporting group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20" w:sz="0" w:val="none"/>
          <w:right w:color="auto" w:space="0" w:sz="0" w:val="none"/>
        </w:pBdr>
        <w:shd w:fill="ffffff" w:val="clear"/>
        <w:spacing w:line="240" w:lineRule="auto"/>
        <w:ind w:left="1440" w:hanging="360"/>
        <w:rPr>
          <w:rFonts w:ascii="Roboto" w:cs="Roboto" w:eastAsia="Roboto" w:hAnsi="Roboto"/>
          <w:b w:val="1"/>
          <w:color w:val="454545"/>
          <w:u w:val="none"/>
        </w:rPr>
      </w:pPr>
      <w:r w:rsidDel="00000000" w:rsidR="00000000" w:rsidRPr="00000000">
        <w:rPr>
          <w:b w:val="1"/>
          <w:rtl w:val="0"/>
        </w:rPr>
        <w:t xml:space="preserve">Without an approval process: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20" w:sz="0" w:val="none"/>
          <w:right w:color="auto" w:space="0" w:sz="0" w:val="none"/>
        </w:pBdr>
        <w:shd w:fill="ffffff" w:val="clear"/>
        <w:ind w:left="2160" w:hanging="360"/>
        <w:rPr>
          <w:rFonts w:ascii="Roboto" w:cs="Roboto" w:eastAsia="Roboto" w:hAnsi="Roboto"/>
          <w:b w:val="1"/>
          <w:color w:val="454545"/>
          <w:u w:val="none"/>
        </w:rPr>
      </w:pPr>
      <w:r w:rsidDel="00000000" w:rsidR="00000000" w:rsidRPr="00000000">
        <w:rPr>
          <w:b w:val="1"/>
          <w:rtl w:val="0"/>
        </w:rPr>
        <w:t xml:space="preserve">Necessary stakeholders are not engaged </w:t>
      </w:r>
      <w:r w:rsidDel="00000000" w:rsidR="00000000" w:rsidRPr="00000000">
        <w:rPr>
          <w:rtl w:val="0"/>
        </w:rPr>
        <w:t xml:space="preserve">- success &amp; consensus of the project goes far beyond the development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20" w:sz="0" w:val="none"/>
          <w:right w:color="auto" w:space="0" w:sz="0" w:val="none"/>
        </w:pBdr>
        <w:shd w:fill="ffffff" w:val="clear"/>
        <w:ind w:left="2160" w:hanging="360"/>
        <w:rPr>
          <w:rFonts w:ascii="Roboto" w:cs="Roboto" w:eastAsia="Roboto" w:hAnsi="Roboto"/>
          <w:color w:val="454545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454545"/>
          <w:rtl w:val="0"/>
        </w:rPr>
        <w:t xml:space="preserve">Full scope is not considered 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- unforseen pitfalls, impact on other project or other areas of the company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20" w:sz="0" w:val="none"/>
          <w:right w:color="auto" w:space="0" w:sz="0" w:val="none"/>
        </w:pBdr>
        <w:shd w:fill="ffffff" w:val="clear"/>
        <w:ind w:left="2160" w:hanging="360"/>
        <w:rPr>
          <w:rFonts w:ascii="Roboto" w:cs="Roboto" w:eastAsia="Roboto" w:hAnsi="Roboto"/>
          <w:b w:val="1"/>
          <w:color w:val="454545"/>
        </w:rPr>
      </w:pPr>
      <w:r w:rsidDel="00000000" w:rsidR="00000000" w:rsidRPr="00000000">
        <w:rPr>
          <w:rFonts w:ascii="Roboto" w:cs="Roboto" w:eastAsia="Roboto" w:hAnsi="Roboto"/>
          <w:b w:val="1"/>
          <w:color w:val="454545"/>
          <w:rtl w:val="0"/>
        </w:rPr>
        <w:t xml:space="preserve">Creates social factors 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lack of planning creates friction, resistance and threatens team integrity </w:t>
      </w:r>
      <w:r w:rsidDel="00000000" w:rsidR="00000000" w:rsidRPr="00000000">
        <w:rPr>
          <w:rFonts w:ascii="Roboto" w:cs="Roboto" w:eastAsia="Roboto" w:hAnsi="Roboto"/>
          <w:b w:val="1"/>
          <w:color w:val="454545"/>
          <w:rtl w:val="0"/>
        </w:rPr>
        <w:t xml:space="preserve">(Agile is a downward-serving model)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20" w:sz="0" w:val="none"/>
          <w:right w:color="auto" w:space="0" w:sz="0" w:val="none"/>
        </w:pBdr>
        <w:shd w:fill="ffffff" w:val="clear"/>
        <w:ind w:left="2160" w:hanging="360"/>
        <w:rPr>
          <w:rFonts w:ascii="Roboto" w:cs="Roboto" w:eastAsia="Roboto" w:hAnsi="Roboto"/>
          <w:b w:val="1"/>
          <w:color w:val="454545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454545"/>
          <w:rtl w:val="0"/>
        </w:rPr>
        <w:t xml:space="preserve">Lack of a standard -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 projects kicked off in piece-meal fashion create confusion &amp; uncertainty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20" w:sz="0" w:val="none"/>
          <w:right w:color="auto" w:space="0" w:sz="0" w:val="none"/>
        </w:pBdr>
        <w:shd w:fill="ffffff" w:val="clear"/>
        <w:ind w:left="2160" w:hanging="360"/>
        <w:rPr>
          <w:rFonts w:ascii="Roboto" w:cs="Roboto" w:eastAsia="Roboto" w:hAnsi="Roboto"/>
          <w:color w:val="454545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454545"/>
          <w:rtl w:val="0"/>
        </w:rPr>
        <w:t xml:space="preserve">Lack of visibility, sizing &amp; business need </w:t>
      </w:r>
      <w:r w:rsidDel="00000000" w:rsidR="00000000" w:rsidRPr="00000000">
        <w:rPr>
          <w:rFonts w:ascii="Roboto" w:cs="Roboto" w:eastAsia="Roboto" w:hAnsi="Roboto"/>
          <w:color w:val="454545"/>
          <w:rtl w:val="0"/>
        </w:rPr>
        <w:t xml:space="preserve">- resource allocation for scheduling and completion between business groups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20" w:sz="0" w:val="none"/>
          <w:right w:color="auto" w:space="0" w:sz="0" w:val="none"/>
        </w:pBdr>
        <w:shd w:fill="ffffff" w:val="clear"/>
        <w:ind w:left="1440" w:hanging="360"/>
        <w:rPr>
          <w:rFonts w:ascii="Roboto" w:cs="Roboto" w:eastAsia="Roboto" w:hAnsi="Roboto"/>
          <w:b w:val="1"/>
          <w:color w:val="454545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20" w:sz="0" w:val="none"/>
          <w:right w:color="auto" w:space="0" w:sz="0" w:val="none"/>
        </w:pBdr>
        <w:shd w:fill="ffffff" w:val="clear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20" w:sz="0" w:val="none"/>
          <w:right w:color="auto" w:space="0" w:sz="0" w:val="none"/>
        </w:pBdr>
        <w:shd w:fill="ffffff" w:val="clear"/>
        <w:rPr>
          <w:rFonts w:ascii="Roboto" w:cs="Roboto" w:eastAsia="Roboto" w:hAnsi="Roboto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spreadsheets/d/1fYsQThqqQ7B2u96-D0ajJFDn5V9OBNNo_yGMm2scayw/edit?usp=sharing" TargetMode="External"/><Relationship Id="rId10" Type="http://schemas.openxmlformats.org/officeDocument/2006/relationships/hyperlink" Target="https://bugs.indeed.com/browse/OCW-120" TargetMode="External"/><Relationship Id="rId9" Type="http://schemas.openxmlformats.org/officeDocument/2006/relationships/hyperlink" Target="https://wiki.indeed.com/pages/viewpage.action?pageId=213504196" TargetMode="External"/><Relationship Id="rId5" Type="http://schemas.openxmlformats.org/officeDocument/2006/relationships/styles" Target="styles.xml"/><Relationship Id="rId6" Type="http://schemas.openxmlformats.org/officeDocument/2006/relationships/hyperlink" Target="https://app.smartsheet.com/b/publish?EQBCT=0ced422d3ee14e0f8868aa62df74d1e0" TargetMode="External"/><Relationship Id="rId7" Type="http://schemas.openxmlformats.org/officeDocument/2006/relationships/hyperlink" Target="https://wiki.indeed.com/pages/viewpage.action?pageId=213504196" TargetMode="External"/><Relationship Id="rId8" Type="http://schemas.openxmlformats.org/officeDocument/2006/relationships/hyperlink" Target="https://wiki.indeed.com/pages/viewpage.action?pageId=21351044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