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Daily standup</w:t>
      </w:r>
    </w:p>
    <w:p w:rsidR="00000000" w:rsidDel="00000000" w:rsidP="00000000" w:rsidRDefault="00000000" w:rsidRPr="00000000" w14:paraId="00000002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Target 15 minutes, or 2 minutes per person + 5 minutes of Administrative Review</w:t>
      </w:r>
    </w:p>
    <w:p w:rsidR="00000000" w:rsidDel="00000000" w:rsidP="00000000" w:rsidRDefault="00000000" w:rsidRPr="00000000" w14:paraId="00000004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Desired Outcomes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Daily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understanding of Team status and sprint prognosis and what adjustments the Team can make, or help they need, to get or stay on track for a fully completed “done-done” Sprint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Documentation of daily reports for use in the Team Retrospective to drive continuous improvement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Up-to-date sprint data collection</w:t>
      </w:r>
    </w:p>
    <w:p w:rsidR="00000000" w:rsidDel="00000000" w:rsidP="00000000" w:rsidRDefault="00000000" w:rsidRPr="00000000" w14:paraId="00000009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Prior to Daily Stand-up, each Team member must: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Ensure their time entry in Jira is current as of end of previous day, must include at least 7 hours per day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can see the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time reports in Jira here</w:t>
        </w:r>
      </w:hyperlink>
      <w:r w:rsidDel="00000000" w:rsidR="00000000" w:rsidRPr="00000000">
        <w:rPr>
          <w:sz w:val="20"/>
          <w:szCs w:val="20"/>
          <w:rtl w:val="0"/>
        </w:rPr>
        <w:t xml:space="preserve">, All Users per day. 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If you don’t see at least 7 hours in a day logged, remind the team member we need this data in order to understand positive improvements we can make in how we apply the available hours on each Team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 their daily report in writing on the Team MS Teams Board.  Format: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did you do since yesterday?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Cite yesterday’s “plan for today”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out successes and challenges, and gaps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plan for today:  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Cite Jira ticket number(s)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each ticket, provide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context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status</w:t>
      </w:r>
      <w:r w:rsidDel="00000000" w:rsidR="00000000" w:rsidRPr="00000000">
        <w:rPr>
          <w:sz w:val="20"/>
          <w:szCs w:val="20"/>
          <w:rtl w:val="0"/>
        </w:rPr>
        <w:t xml:space="preserve">: Ticket was estimated as 5 hours, planned to be started today and be development complete by tomorrow. I (and others?) have spent 3 total hours so far, will work 2 hours today to complete the development on track as expected and planned.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Ensure that each person discusses enough tickets to fill their designation time for the day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Ensure that each ticket has an expected completion [date-time] that corresponds to the estimate and/or caveats as noted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Including one or two tickets extra in case you become blocked on any given ticket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Impediments / blockers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help you need to get unblocked as discovered over previous day or anticipated in day ahead.  Scrum Master will help remove these impediments</w:t>
      </w:r>
    </w:p>
    <w:p w:rsidR="00000000" w:rsidDel="00000000" w:rsidP="00000000" w:rsidRDefault="00000000" w:rsidRPr="00000000" w14:paraId="0000001A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Scrum Master Facilitates the Stand-Up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the Sprint Board and share screen, conversation always occurs in the context of the Sprint Board and the information it is communicating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Scrum Master Coaching: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Focus is on Team achievement, Team starts and finishes together, succeeds together and is mutually accountable for the final sprint result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Scrum Master navigates the board as each team member presents their update as written (ref above)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Call out contraventions of WiP Limits – challenge the Team to “clear the column”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ScrumMaster pastes update for each member in their row for that day in the tracking sheet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Solutions to impediments are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</w:t>
      </w:r>
      <w:r w:rsidDel="00000000" w:rsidR="00000000" w:rsidRPr="00000000">
        <w:rPr>
          <w:sz w:val="20"/>
          <w:szCs w:val="20"/>
          <w:rtl w:val="0"/>
        </w:rPr>
        <w:t xml:space="preserve"> discussed in the stand-up but subsequent conversations are held as needed afterward with relevant stakeholders, facilitated by the Scrum Master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 hearing team reports, Scrum Master Coaches on: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Alignment of entire team’s attention on starting and finishing things in an optimal way (ref WiP limits)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Definition of Done (for work progressing from one column to the next)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Limiting WIP (help team see and resolve pile-up in any sprint column)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Proper use of the Board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communication within the Team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Scrum Master Coaching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the time report and ensure all time (&gt;=7 hrs per day) is tracked (we have a Jira reporting tool)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the sprint Burndown and discuss sprint prognosis given current burn rate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Daily Standup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Ensure Product and any other stakeholders are looped in to any risks / decisions that need to be made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 in unblocking impediments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Follow-up with individuals on time tracking and Jira board health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3396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26A24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F4648D"/>
    <w:pPr>
      <w:spacing w:after="0" w:line="240" w:lineRule="auto"/>
    </w:pPr>
    <w:rPr>
      <w:rFonts w:ascii="Calibri" w:cs="Calibri" w:hAnsi="Calibri"/>
    </w:rPr>
  </w:style>
  <w:style w:type="character" w:styleId="Hyperlink">
    <w:name w:val="Hyperlink"/>
    <w:basedOn w:val="DefaultParagraphFont"/>
    <w:uiPriority w:val="99"/>
    <w:unhideWhenUsed w:val="1"/>
    <w:rsid w:val="00110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03D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ryphtech.atlassian.net/projects/ICT?selectedItem=com.atlassian.plugins.atlassian-connect-plugin:com.soldevelo.apps.worklogs__worklog-project-page-jira#!subtasks=countSeparately&amp;timezoneConfiguration=users&amp;timeUnit=hours&amp;filters=&amp;projects=&amp;startDate=1676350800000&amp;endDate=1676696400000&amp;period=day&amp;sortIndex=0&amp;sortAsc=true&amp;sprintId=&amp;groupBy=none&amp;groupBy2=n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56bwzetIYH0Qs5E6n00iF1uIA==">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2022-11-09T03:30:00Z</dcterms:created>
  <dc:creator>Robert Schaafsma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0x0101002FE8316649D3D040A24A5CCEF51C61B9</vt:lpwstr>
  </property>
  <property fmtid="{D5CDD505-2E9C-101B-9397-08002B2CF9AE}" pid="3" name="MediaServiceImageTags">
    <vt:lpwstr/>
  </property>
</Properties>
</file>