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Sprint Planning Meetings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Someone should Chair the meeting, </w:t>
      </w:r>
      <w:hyperlink r:id="rId7">
        <w:r w:rsidDel="00000000" w:rsidR="00000000" w:rsidRPr="00000000">
          <w:rPr>
            <w:b w:val="1"/>
            <w:i w:val="1"/>
            <w:color w:val="0563c1"/>
            <w:u w:val="single"/>
            <w:rtl w:val="0"/>
          </w:rPr>
          <w:t xml:space="preserve">is typically Scrum Master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Pre-conditions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Backlog fully groomed, Have approx. 125% of sprint capacity time ready to present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Team capacity calculated (future: as +/- “usual” velocity) considerations: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Training meetings coming up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Onboarding new team members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Team member time with Support (1 hour per day each as a general rule, propose to spend the hour as 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consultant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[NEW]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Branching activities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Configuration activities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Determine unusual mid-sprint activities like extra ports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Have user stories that define any required ports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Review and plot work not completed previous sprint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Consider the priority support tickets first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Take ports that occur during the sprint into account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For Jira tickets linked to CR’s make sure we have a thorough understanding of the CR and not just work from the Jira card title. – update the Jira Title as well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Review Sprint velocity data included results of sprint just completed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Review the Jira work item state workflow, especially around QA / Bug fix iterations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Review and estimate “must do” Customer Success items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Smallest number of must do, or approx. 5 hrs per week per developer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Review and estimate project work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Consider DoD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Present in priority order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Stop when sprint is full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Considerations: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Ensure details on sprint expectations (i.e. iteration will be reduced scope and additional work will be done in a subsequent sprint)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Add some fixed amount of time to each item for DoD completion of each item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Get the Team’s commitment as to what they will complete (commitment should be reasonable and achievable with a good chance of success)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Decide on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which branch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items should be done on (ref branching strategy)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Note: [release-branch] (ref below) is the target for accelerated and independent fixes on existing production releases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Work with DevOps to configure the branches, environments, and automation to serve the team’s needs for the coming sprint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High priority MUST go first – no one to work on anything low until the HIGH are in QA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Fill in the Detailed Sprint Planning sheet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PM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to publish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date ranges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various items will go to Stage and other summary planning outcomes to internal stakeholders (Product)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For iList10 there was some confusion around which system to follow as a model: either iList7 or REP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Agreed that: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This should be determined in the planning phase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Select which model to follow for front and back end, either REP or iList7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Note exceptions in the user story definition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Create a specific merge diagram for upcoming merging and port activities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Invite the team to discuss how to spend the following Tuesday’s in office time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Roman"/>
      <w:lvlText w:val="%3)"/>
      <w:lvlJc w:val="left"/>
      <w:pPr>
        <w:ind w:left="1440" w:hanging="360"/>
      </w:pPr>
      <w:rPr/>
    </w:lvl>
    <w:lvl w:ilvl="3">
      <w:start w:val="1"/>
      <w:numFmt w:val="decimal"/>
      <w:lvlText w:val="(%4)"/>
      <w:lvlJc w:val="left"/>
      <w:pPr>
        <w:ind w:left="1800" w:hanging="360"/>
      </w:pPr>
      <w:rPr/>
    </w:lvl>
    <w:lvl w:ilvl="4">
      <w:start w:val="1"/>
      <w:numFmt w:val="lowerLetter"/>
      <w:lvlText w:val="(%5)"/>
      <w:lvlJc w:val="left"/>
      <w:pPr>
        <w:ind w:left="2160" w:hanging="360"/>
      </w:pPr>
      <w:rPr/>
    </w:lvl>
    <w:lvl w:ilvl="5">
      <w:start w:val="1"/>
      <w:numFmt w:val="lowerRoman"/>
      <w:lvlText w:val="(%6)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lowerLetter"/>
      <w:lvlText w:val="%8."/>
      <w:lvlJc w:val="left"/>
      <w:pPr>
        <w:ind w:left="3240" w:hanging="360"/>
      </w:pPr>
      <w:rPr/>
    </w:lvl>
    <w:lvl w:ilvl="8">
      <w:start w:val="1"/>
      <w:numFmt w:val="lowerRoman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before="20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A7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A7417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4E48DB"/>
    <w:pPr>
      <w:contextualSpacing w:val="1"/>
    </w:pPr>
  </w:style>
  <w:style w:type="paragraph" w:styleId="Revision">
    <w:name w:val="Revision"/>
    <w:hidden w:val="1"/>
    <w:uiPriority w:val="99"/>
    <w:semiHidden w:val="1"/>
    <w:rsid w:val="001741B5"/>
  </w:style>
  <w:style w:type="table" w:styleId="TableGrid">
    <w:name w:val="Table Grid"/>
    <w:basedOn w:val="TableNormal"/>
    <w:uiPriority w:val="39"/>
    <w:rsid w:val="006A3A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eadingagile.com/2012/08/simple-cheat-sheet-to-sprint-planning-meeting/#:~:text=Sprint%20planning%20is%20a%20collaborative,to%20meet%20their%20sprint%20commitmen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nHzfyjs66EOf4KJW7JrHu9X0ew==">CgMxLjA4AHIhMVF1bFByTlhPVTFBOW9RM2k3NEVUODJ3NmF4ZUx3N0ZL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2022-10-06T18:31:00Z</dcterms:created>
  <dc:creator>Robert Schaafsma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0x0101002FE8316649D3D040A24A5CCEF51C61B9</vt:lpwstr>
  </property>
  <property fmtid="{D5CDD505-2E9C-101B-9397-08002B2CF9AE}" pid="3" name="MediaServiceImageTags">
    <vt:lpwstr/>
  </property>
</Properties>
</file>